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69" w:lineRule="exact" w:before="31"/>
        <w:ind w:left="8182"/>
      </w:pPr>
      <w:r>
        <w:rPr/>
        <w:t>表單編號：QP-T01-04-07</w:t>
      </w:r>
    </w:p>
    <w:p>
      <w:pPr>
        <w:pStyle w:val="BodyText"/>
        <w:spacing w:line="244" w:lineRule="exact"/>
        <w:ind w:left="8182"/>
      </w:pPr>
      <w:r>
        <w:rPr/>
        <w:t>保存年限：</w:t>
      </w:r>
      <w:r>
        <w:rPr>
          <w:rFonts w:ascii="Times New Roman" w:eastAsia="Times New Roman"/>
        </w:rPr>
        <w:t>1 </w:t>
      </w:r>
      <w:r>
        <w:rPr/>
        <w:t>年~學生畢業</w:t>
      </w:r>
    </w:p>
    <w:p>
      <w:pPr>
        <w:spacing w:line="467" w:lineRule="exact" w:before="0"/>
        <w:ind w:left="756" w:right="0" w:firstLine="0"/>
        <w:jc w:val="lef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36"/>
        </w:rPr>
        <w:t>國立政治大學校際選課申請書</w:t>
      </w:r>
      <w:r>
        <w:rPr>
          <w:rFonts w:ascii="標楷體" w:eastAsia="標楷體" w:hint="eastAsia"/>
          <w:b/>
          <w:sz w:val="32"/>
        </w:rPr>
        <w:t>(</w:t>
      </w:r>
      <w:r>
        <w:rPr>
          <w:rFonts w:ascii="標楷體" w:eastAsia="標楷體" w:hint="eastAsia"/>
          <w:b/>
          <w:sz w:val="28"/>
        </w:rPr>
        <w:t>請於當學期課程加簽結束前申請完成)</w:t>
      </w:r>
    </w:p>
    <w:p>
      <w:pPr>
        <w:spacing w:line="380" w:lineRule="exact" w:before="0"/>
        <w:ind w:left="636" w:right="0" w:firstLine="0"/>
        <w:jc w:val="left"/>
        <w:rPr>
          <w:rFonts w:ascii="標楷體" w:eastAsia="標楷體" w:hint="eastAsia"/>
          <w:b/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7.350006pt;margin-top:12.064052pt;width:72pt;height:45pt;mso-position-horizontal-relative:page;mso-position-vertical-relative:paragraph;z-index:251662336" type="#_x0000_t202" filled="false" stroked="true" strokeweight="2pt" strokecolor="#ff0000">
            <v:textbox inset="0,0,0,0">
              <w:txbxContent>
                <w:p>
                  <w:pPr>
                    <w:spacing w:line="220" w:lineRule="auto" w:before="22"/>
                    <w:ind w:left="85" w:right="108" w:firstLine="0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政大學生至學術合作學校專用選課申請</w:t>
                  </w:r>
                </w:p>
              </w:txbxContent>
            </v:textbox>
            <v:stroke dashstyle="dot"/>
            <w10:wrap type="none"/>
          </v:shape>
        </w:pict>
      </w:r>
      <w:r>
        <w:rPr>
          <w:rFonts w:ascii="標楷體" w:eastAsia="標楷體" w:hint="eastAsia"/>
          <w:b/>
          <w:sz w:val="28"/>
        </w:rPr>
        <w:t>(本申請書限政大學生至 1.陽明大學 2.國立台北藝術大學)選課專用</w:t>
      </w:r>
    </w:p>
    <w:p>
      <w:pPr>
        <w:pStyle w:val="BodyText"/>
        <w:rPr>
          <w:rFonts w:ascii="標楷體"/>
          <w:b/>
          <w:sz w:val="32"/>
        </w:rPr>
      </w:pPr>
    </w:p>
    <w:p>
      <w:pPr>
        <w:tabs>
          <w:tab w:pos="826" w:val="left" w:leader="none"/>
        </w:tabs>
        <w:spacing w:before="0"/>
        <w:ind w:left="106" w:right="0" w:firstLine="0"/>
        <w:jc w:val="left"/>
        <w:rPr>
          <w:b/>
          <w:sz w:val="24"/>
        </w:rPr>
      </w:pPr>
      <w:r>
        <w:rPr>
          <w:sz w:val="24"/>
        </w:rPr>
        <w:t>壹、</w:t>
        <w:tab/>
      </w:r>
      <w:r>
        <w:rPr>
          <w:b/>
          <w:sz w:val="24"/>
        </w:rPr>
        <w:t>申請：</w:t>
      </w:r>
    </w:p>
    <w:p>
      <w:pPr>
        <w:tabs>
          <w:tab w:pos="2866" w:val="left" w:leader="none"/>
          <w:tab w:pos="4085" w:val="left" w:leader="none"/>
          <w:tab w:pos="4426" w:val="left" w:leader="none"/>
          <w:tab w:pos="9725" w:val="left" w:leader="none"/>
        </w:tabs>
        <w:spacing w:line="285" w:lineRule="auto" w:before="65"/>
        <w:ind w:left="106" w:right="166" w:firstLine="0"/>
        <w:jc w:val="left"/>
        <w:rPr>
          <w:sz w:val="24"/>
        </w:rPr>
      </w:pPr>
      <w:r>
        <w:rPr>
          <w:spacing w:val="-17"/>
          <w:sz w:val="24"/>
        </w:rPr>
        <w:t>一、</w:t>
      </w:r>
      <w:r>
        <w:rPr>
          <w:sz w:val="24"/>
        </w:rPr>
        <w:t>本</w:t>
      </w:r>
      <w:r>
        <w:rPr>
          <w:spacing w:val="-34"/>
          <w:sz w:val="24"/>
        </w:rPr>
        <w:t>校</w:t>
      </w:r>
      <w:r>
        <w:rPr>
          <w:sz w:val="24"/>
        </w:rPr>
        <w:t>（</w:t>
      </w:r>
      <w:r>
        <w:rPr>
          <w:rFonts w:ascii="標楷體" w:hAnsi="標楷體" w:eastAsia="標楷體" w:hint="eastAsia"/>
          <w:sz w:val="24"/>
        </w:rPr>
        <w:t>國立政治大學</w:t>
      </w:r>
      <w:r>
        <w:rPr>
          <w:spacing w:val="-34"/>
          <w:sz w:val="24"/>
        </w:rPr>
        <w:t>）</w:t>
      </w:r>
      <w:r>
        <w:rPr>
          <w:sz w:val="24"/>
        </w:rPr>
        <w:t>學生擬至</w:t>
        <w:tab/>
        <w:t>貴</w:t>
      </w:r>
      <w:r>
        <w:rPr>
          <w:spacing w:val="-34"/>
          <w:sz w:val="24"/>
        </w:rPr>
        <w:t>校</w:t>
      </w:r>
      <w:r>
        <w:rPr>
          <w:sz w:val="24"/>
        </w:rPr>
        <w:t>（□</w:t>
      </w:r>
      <w:r>
        <w:rPr>
          <w:spacing w:val="-19"/>
          <w:sz w:val="24"/>
        </w:rPr>
        <w:t> </w:t>
      </w:r>
      <w:r>
        <w:rPr>
          <w:rFonts w:ascii="標楷體" w:hAnsi="標楷體" w:eastAsia="標楷體" w:hint="eastAsia"/>
          <w:sz w:val="24"/>
        </w:rPr>
        <w:t>陽明大學</w:t>
      </w:r>
      <w:r>
        <w:rPr>
          <w:rFonts w:ascii="標楷體" w:hAnsi="標楷體" w:eastAsia="標楷體" w:hint="eastAsia"/>
          <w:spacing w:val="1"/>
          <w:sz w:val="24"/>
        </w:rPr>
        <w:t> </w:t>
      </w:r>
      <w:r>
        <w:rPr>
          <w:sz w:val="24"/>
        </w:rPr>
        <w:t>□</w:t>
      </w:r>
      <w:r>
        <w:rPr>
          <w:spacing w:val="-18"/>
          <w:sz w:val="24"/>
        </w:rPr>
        <w:t> </w:t>
      </w:r>
      <w:r>
        <w:rPr>
          <w:rFonts w:ascii="標楷體" w:hAnsi="標楷體" w:eastAsia="標楷體" w:hint="eastAsia"/>
          <w:sz w:val="24"/>
        </w:rPr>
        <w:t>國立台北藝術大學</w:t>
      </w:r>
      <w:r>
        <w:rPr>
          <w:spacing w:val="-34"/>
          <w:sz w:val="24"/>
        </w:rPr>
        <w:t>）</w:t>
      </w:r>
      <w:r>
        <w:rPr>
          <w:sz w:val="24"/>
        </w:rPr>
        <w:t>選</w:t>
      </w:r>
      <w:r>
        <w:rPr>
          <w:spacing w:val="-15"/>
          <w:sz w:val="24"/>
        </w:rPr>
        <w:t>課，</w:t>
      </w:r>
      <w:r>
        <w:rPr>
          <w:sz w:val="24"/>
        </w:rPr>
        <w:t>請</w:t>
        <w:tab/>
        <w:t>惠予同意</w:t>
      </w:r>
      <w:r>
        <w:rPr>
          <w:spacing w:val="-13"/>
          <w:sz w:val="24"/>
        </w:rPr>
        <w:t>。</w:t>
      </w:r>
      <w:r>
        <w:rPr>
          <w:sz w:val="24"/>
        </w:rPr>
        <w:t>二、選課學年學期：</w:t>
        <w:tab/>
        <w:t>學年度第</w:t>
        <w:tab/>
        <w:tab/>
        <w:t>學期。</w:t>
      </w:r>
    </w:p>
    <w:p>
      <w:pPr>
        <w:spacing w:before="1"/>
        <w:ind w:left="106" w:right="0" w:firstLine="0"/>
        <w:jc w:val="left"/>
        <w:rPr>
          <w:sz w:val="24"/>
        </w:rPr>
      </w:pPr>
      <w:r>
        <w:rPr>
          <w:sz w:val="24"/>
        </w:rPr>
        <w:t>三、選課資料：</w:t>
      </w:r>
      <w:r>
        <w:rPr>
          <w:b/>
          <w:sz w:val="24"/>
        </w:rPr>
        <w:t>每學期以六學分為上限</w:t>
      </w:r>
      <w:r>
        <w:rPr>
          <w:sz w:val="24"/>
        </w:rPr>
        <w:t>；各欄須查填清楚，否則不予受理（</w:t>
      </w:r>
      <w:r>
        <w:rPr>
          <w:sz w:val="20"/>
        </w:rPr>
        <w:t>期數：單學期為１，全學年為２</w:t>
      </w:r>
      <w:r>
        <w:rPr>
          <w:sz w:val="24"/>
        </w:rPr>
        <w:t>）</w:t>
      </w:r>
    </w:p>
    <w:tbl>
      <w:tblPr>
        <w:tblW w:w="0" w:type="auto"/>
        <w:jc w:val="left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1080"/>
        <w:gridCol w:w="1980"/>
        <w:gridCol w:w="1440"/>
        <w:gridCol w:w="900"/>
        <w:gridCol w:w="900"/>
        <w:gridCol w:w="540"/>
        <w:gridCol w:w="1169"/>
      </w:tblGrid>
      <w:tr>
        <w:trPr>
          <w:trHeight w:val="359" w:hRule="atLeast"/>
        </w:trPr>
        <w:tc>
          <w:tcPr>
            <w:tcW w:w="1913" w:type="dxa"/>
          </w:tcPr>
          <w:p>
            <w:pPr>
              <w:pStyle w:val="TableParagraph"/>
              <w:spacing w:line="333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開課院系所</w:t>
            </w:r>
          </w:p>
        </w:tc>
        <w:tc>
          <w:tcPr>
            <w:tcW w:w="1080" w:type="dxa"/>
          </w:tcPr>
          <w:p>
            <w:pPr>
              <w:pStyle w:val="TableParagraph"/>
              <w:spacing w:line="333" w:lineRule="exact"/>
              <w:ind w:left="299"/>
              <w:rPr>
                <w:sz w:val="24"/>
              </w:rPr>
            </w:pPr>
            <w:r>
              <w:rPr>
                <w:sz w:val="24"/>
              </w:rPr>
              <w:t>班別</w:t>
            </w:r>
          </w:p>
        </w:tc>
        <w:tc>
          <w:tcPr>
            <w:tcW w:w="1980" w:type="dxa"/>
          </w:tcPr>
          <w:p>
            <w:pPr>
              <w:pStyle w:val="TableParagraph"/>
              <w:spacing w:line="333" w:lineRule="exact"/>
              <w:ind w:left="510"/>
              <w:rPr>
                <w:sz w:val="24"/>
              </w:rPr>
            </w:pPr>
            <w:r>
              <w:rPr>
                <w:sz w:val="24"/>
              </w:rPr>
              <w:t>科目代號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line="333" w:lineRule="exact"/>
              <w:ind w:left="450"/>
              <w:rPr>
                <w:sz w:val="24"/>
              </w:rPr>
            </w:pPr>
            <w:r>
              <w:rPr>
                <w:sz w:val="24"/>
              </w:rPr>
              <w:t>科目中文名稱</w:t>
            </w:r>
          </w:p>
        </w:tc>
        <w:tc>
          <w:tcPr>
            <w:tcW w:w="900" w:type="dxa"/>
          </w:tcPr>
          <w:p>
            <w:pPr>
              <w:pStyle w:val="TableParagraph"/>
              <w:spacing w:line="333" w:lineRule="exact"/>
              <w:ind w:left="210"/>
              <w:rPr>
                <w:sz w:val="24"/>
              </w:rPr>
            </w:pPr>
            <w:r>
              <w:rPr>
                <w:sz w:val="24"/>
              </w:rPr>
              <w:t>修別</w:t>
            </w:r>
          </w:p>
        </w:tc>
        <w:tc>
          <w:tcPr>
            <w:tcW w:w="540" w:type="dxa"/>
          </w:tcPr>
          <w:p>
            <w:pPr>
              <w:pStyle w:val="TableParagraph"/>
              <w:spacing w:line="333" w:lineRule="exact"/>
              <w:ind w:left="30"/>
              <w:rPr>
                <w:sz w:val="24"/>
              </w:rPr>
            </w:pPr>
            <w:r>
              <w:rPr>
                <w:sz w:val="24"/>
              </w:rPr>
              <w:t>期數</w:t>
            </w:r>
          </w:p>
        </w:tc>
        <w:tc>
          <w:tcPr>
            <w:tcW w:w="1169" w:type="dxa"/>
          </w:tcPr>
          <w:p>
            <w:pPr>
              <w:pStyle w:val="TableParagraph"/>
              <w:spacing w:line="333" w:lineRule="exact"/>
              <w:ind w:left="222"/>
              <w:rPr>
                <w:sz w:val="24"/>
              </w:rPr>
            </w:pPr>
            <w:r>
              <w:rPr>
                <w:sz w:val="24"/>
              </w:rPr>
              <w:t>學分數</w:t>
            </w:r>
          </w:p>
        </w:tc>
      </w:tr>
      <w:tr>
        <w:trPr>
          <w:trHeight w:val="1079" w:hRule="atLeast"/>
        </w:trPr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333" w:lineRule="exact"/>
              <w:ind w:left="179"/>
              <w:rPr>
                <w:sz w:val="24"/>
              </w:rPr>
            </w:pPr>
            <w:r>
              <w:rPr>
                <w:sz w:val="24"/>
              </w:rPr>
              <w:t>□學士</w:t>
            </w:r>
          </w:p>
          <w:p>
            <w:pPr>
              <w:pStyle w:val="TableParagraph"/>
              <w:spacing w:before="24"/>
              <w:ind w:left="179"/>
              <w:rPr>
                <w:sz w:val="24"/>
              </w:rPr>
            </w:pPr>
            <w:r>
              <w:rPr>
                <w:sz w:val="24"/>
              </w:rPr>
              <w:t>□碩士</w:t>
            </w:r>
          </w:p>
          <w:p>
            <w:pPr>
              <w:pStyle w:val="TableParagraph"/>
              <w:spacing w:before="24"/>
              <w:ind w:left="179"/>
              <w:rPr>
                <w:sz w:val="24"/>
              </w:rPr>
            </w:pPr>
            <w:r>
              <w:rPr>
                <w:sz w:val="24"/>
              </w:rPr>
              <w:t>□博士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177"/>
              <w:ind w:left="165"/>
              <w:rPr>
                <w:sz w:val="24"/>
              </w:rPr>
            </w:pPr>
            <w:r>
              <w:rPr>
                <w:spacing w:val="-7"/>
                <w:sz w:val="24"/>
              </w:rPr>
              <w:t>□ 必</w:t>
            </w:r>
          </w:p>
          <w:p>
            <w:pPr>
              <w:pStyle w:val="TableParagraph"/>
              <w:spacing w:before="25"/>
              <w:ind w:left="165"/>
              <w:rPr>
                <w:sz w:val="24"/>
              </w:rPr>
            </w:pPr>
            <w:r>
              <w:rPr>
                <w:spacing w:val="21"/>
                <w:sz w:val="24"/>
              </w:rPr>
              <w:t>□選</w:t>
            </w:r>
            <w:r>
              <w:rPr>
                <w:spacing w:val="-20"/>
                <w:sz w:val="24"/>
              </w:rPr>
              <w:t> 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8" w:hRule="atLeast"/>
        </w:trPr>
        <w:tc>
          <w:tcPr>
            <w:tcW w:w="1913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科目英文名稱</w:t>
            </w:r>
          </w:p>
        </w:tc>
        <w:tc>
          <w:tcPr>
            <w:tcW w:w="450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56" w:lineRule="auto" w:before="192"/>
              <w:ind w:left="210" w:right="197"/>
              <w:rPr>
                <w:sz w:val="24"/>
              </w:rPr>
            </w:pPr>
            <w:r>
              <w:rPr>
                <w:sz w:val="24"/>
              </w:rPr>
              <w:t>遠距課程</w:t>
            </w:r>
          </w:p>
        </w:tc>
        <w:tc>
          <w:tcPr>
            <w:tcW w:w="2609" w:type="dxa"/>
            <w:gridSpan w:val="3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tabs>
                <w:tab w:pos="1422" w:val="left" w:leader="none"/>
              </w:tabs>
              <w:ind w:left="702"/>
              <w:rPr>
                <w:sz w:val="24"/>
              </w:rPr>
            </w:pPr>
            <w:r>
              <w:rPr>
                <w:sz w:val="24"/>
              </w:rPr>
              <w:t>□是</w:t>
              <w:tab/>
              <w:t>□否</w:t>
            </w:r>
          </w:p>
        </w:tc>
      </w:tr>
    </w:tbl>
    <w:p>
      <w:pPr>
        <w:spacing w:before="0" w:after="12"/>
        <w:ind w:left="106" w:right="0" w:firstLine="0"/>
        <w:jc w:val="left"/>
        <w:rPr>
          <w:sz w:val="24"/>
        </w:rPr>
      </w:pPr>
      <w:r>
        <w:rPr>
          <w:sz w:val="24"/>
        </w:rPr>
        <w:t>四、申請學生資料：</w:t>
      </w:r>
    </w:p>
    <w:tbl>
      <w:tblPr>
        <w:tblW w:w="0" w:type="auto"/>
        <w:jc w:val="left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1795"/>
        <w:gridCol w:w="360"/>
        <w:gridCol w:w="3600"/>
        <w:gridCol w:w="1260"/>
        <w:gridCol w:w="1831"/>
      </w:tblGrid>
      <w:tr>
        <w:trPr>
          <w:trHeight w:val="566" w:hRule="atLeast"/>
        </w:trPr>
        <w:tc>
          <w:tcPr>
            <w:tcW w:w="1013" w:type="dxa"/>
          </w:tcPr>
          <w:p>
            <w:pPr>
              <w:pStyle w:val="TableParagraph"/>
              <w:spacing w:before="115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auto" w:before="177"/>
              <w:ind w:left="59" w:right="48"/>
              <w:rPr>
                <w:sz w:val="24"/>
              </w:rPr>
            </w:pPr>
            <w:r>
              <w:rPr>
                <w:sz w:val="24"/>
              </w:rPr>
              <w:t>系級</w:t>
            </w:r>
          </w:p>
        </w:tc>
        <w:tc>
          <w:tcPr>
            <w:tcW w:w="3600" w:type="dxa"/>
            <w:vMerge w:val="restart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tabs>
                <w:tab w:pos="3119" w:val="left" w:leader="none"/>
              </w:tabs>
              <w:ind w:left="1679"/>
              <w:rPr>
                <w:sz w:val="24"/>
              </w:rPr>
            </w:pPr>
            <w:r>
              <w:rPr>
                <w:sz w:val="24"/>
              </w:rPr>
              <w:t>系（所）</w:t>
              <w:tab/>
              <w:t>年</w:t>
            </w:r>
          </w:p>
          <w:p>
            <w:pPr>
              <w:pStyle w:val="TableParagraph"/>
              <w:tabs>
                <w:tab w:pos="3119" w:val="left" w:leader="none"/>
              </w:tabs>
              <w:spacing w:before="166"/>
              <w:ind w:left="1679"/>
              <w:rPr>
                <w:sz w:val="24"/>
              </w:rPr>
            </w:pPr>
            <w:r>
              <w:rPr>
                <w:sz w:val="24"/>
              </w:rPr>
              <w:t>組（班）</w:t>
              <w:tab/>
              <w:t>級</w:t>
            </w:r>
          </w:p>
          <w:p>
            <w:pPr>
              <w:pStyle w:val="TableParagraph"/>
              <w:tabs>
                <w:tab w:pos="1319" w:val="left" w:leader="none"/>
                <w:tab w:pos="2519" w:val="left" w:leader="none"/>
              </w:tabs>
              <w:spacing w:before="164"/>
              <w:ind w:left="119"/>
              <w:rPr>
                <w:sz w:val="24"/>
              </w:rPr>
            </w:pPr>
            <w:r>
              <w:rPr>
                <w:sz w:val="24"/>
              </w:rPr>
              <w:t>□學士班</w:t>
              <w:tab/>
              <w:t>□碩士班</w:t>
              <w:tab/>
              <w:t>□博士班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5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身分證號</w:t>
            </w:r>
          </w:p>
        </w:tc>
        <w:tc>
          <w:tcPr>
            <w:tcW w:w="1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1013" w:type="dxa"/>
          </w:tcPr>
          <w:p>
            <w:pPr>
              <w:pStyle w:val="TableParagraph"/>
              <w:spacing w:before="117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學號</w:t>
            </w: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17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1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1013" w:type="dxa"/>
          </w:tcPr>
          <w:p>
            <w:pPr>
              <w:pStyle w:val="TableParagraph"/>
              <w:spacing w:before="115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15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申請日期</w:t>
            </w:r>
          </w:p>
        </w:tc>
        <w:tc>
          <w:tcPr>
            <w:tcW w:w="1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12" w:after="12"/>
        <w:ind w:left="106" w:right="0" w:firstLine="0"/>
        <w:jc w:val="left"/>
        <w:rPr>
          <w:sz w:val="24"/>
        </w:rPr>
      </w:pPr>
      <w:r>
        <w:rPr>
          <w:sz w:val="24"/>
        </w:rPr>
        <w:t>五、政治大學核定：</w:t>
      </w:r>
    </w:p>
    <w:tbl>
      <w:tblPr>
        <w:tblW w:w="0" w:type="auto"/>
        <w:jc w:val="left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  <w:gridCol w:w="2126"/>
        <w:gridCol w:w="2553"/>
        <w:gridCol w:w="3117"/>
      </w:tblGrid>
      <w:tr>
        <w:trPr>
          <w:trHeight w:val="498" w:hRule="atLeast"/>
        </w:trPr>
        <w:tc>
          <w:tcPr>
            <w:tcW w:w="42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563"/>
              <w:rPr>
                <w:b/>
                <w:sz w:val="24"/>
              </w:rPr>
            </w:pPr>
            <w:r>
              <w:rPr>
                <w:sz w:val="24"/>
              </w:rPr>
              <w:t>院系所核定是否</w:t>
            </w:r>
            <w:r>
              <w:rPr>
                <w:b/>
                <w:sz w:val="24"/>
              </w:rPr>
              <w:t>採計畢業學分</w:t>
            </w:r>
          </w:p>
        </w:tc>
        <w:tc>
          <w:tcPr>
            <w:tcW w:w="2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6" w:lineRule="exact" w:before="163"/>
              <w:ind w:left="242" w:right="227"/>
              <w:jc w:val="center"/>
              <w:rPr>
                <w:sz w:val="24"/>
              </w:rPr>
            </w:pPr>
            <w:r>
              <w:rPr>
                <w:sz w:val="24"/>
              </w:rPr>
              <w:t>師培中心</w:t>
            </w:r>
          </w:p>
        </w:tc>
        <w:tc>
          <w:tcPr>
            <w:tcW w:w="3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6" w:lineRule="exact" w:before="163"/>
              <w:ind w:left="75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教務處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註冊組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</w:tr>
      <w:tr>
        <w:trPr>
          <w:trHeight w:val="1528" w:hRule="atLeast"/>
        </w:trPr>
        <w:tc>
          <w:tcPr>
            <w:tcW w:w="21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880" w:val="left" w:leader="none"/>
                <w:tab w:pos="1106" w:val="left" w:leader="none"/>
              </w:tabs>
              <w:spacing w:line="386" w:lineRule="auto" w:before="177"/>
              <w:ind w:left="280" w:right="55" w:hanging="255"/>
              <w:rPr>
                <w:rFonts w:ascii="Times New Roman" w:hAnsi="Times New Roman" w:eastAsia="Times New Roman"/>
                <w:sz w:val="20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  <w:u w:val="single"/>
              </w:rPr>
              <w:t> </w:t>
              <w:tab/>
              <w:tab/>
            </w:r>
            <w:r>
              <w:rPr>
                <w:sz w:val="24"/>
              </w:rPr>
              <w:t>學分</w:t>
            </w:r>
            <w:r>
              <w:rPr>
                <w:rFonts w:ascii="Times New Roman" w:hAnsi="Times New Roman" w:eastAsia="Times New Roman"/>
                <w:sz w:val="20"/>
              </w:rPr>
              <w:t>(</w:t>
            </w:r>
            <w:r>
              <w:rPr>
                <w:sz w:val="20"/>
              </w:rPr>
              <w:t>□</w:t>
            </w:r>
            <w:r>
              <w:rPr>
                <w:spacing w:val="-17"/>
                <w:sz w:val="20"/>
              </w:rPr>
              <w:t>必</w:t>
            </w:r>
            <w:r>
              <w:rPr>
                <w:sz w:val="20"/>
              </w:rPr>
              <w:t>群修</w:t>
              <w:tab/>
              <w:t>□選修</w:t>
            </w:r>
            <w:r>
              <w:rPr>
                <w:spacing w:val="47"/>
                <w:sz w:val="20"/>
              </w:rPr>
              <w:t> </w:t>
            </w:r>
            <w:r>
              <w:rPr>
                <w:rFonts w:ascii="Times New Roman" w:hAnsi="Times New Roman" w:eastAsia="Times New Roman"/>
                <w:sz w:val="20"/>
              </w:rPr>
              <w:t>)</w:t>
            </w:r>
          </w:p>
          <w:p>
            <w:pPr>
              <w:pStyle w:val="TableParagraph"/>
              <w:spacing w:line="333" w:lineRule="exact" w:before="8"/>
              <w:ind w:left="26"/>
              <w:rPr>
                <w:sz w:val="24"/>
              </w:rPr>
            </w:pPr>
            <w:r>
              <w:rPr>
                <w:sz w:val="24"/>
              </w:rPr>
              <w:t>□否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42" w:right="229"/>
              <w:jc w:val="center"/>
              <w:rPr>
                <w:sz w:val="18"/>
              </w:rPr>
            </w:pPr>
            <w:r>
              <w:rPr>
                <w:sz w:val="18"/>
              </w:rPr>
              <w:t>修習教育學程科目 請核章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"/>
        <w:rPr>
          <w:sz w:val="26"/>
        </w:rPr>
      </w:pPr>
    </w:p>
    <w:p>
      <w:pPr>
        <w:tabs>
          <w:tab w:pos="826" w:val="left" w:leader="none"/>
        </w:tabs>
        <w:spacing w:before="0" w:after="8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貳、</w:t>
        <w:tab/>
        <w:t>繳交學分費：</w:t>
      </w:r>
    </w:p>
    <w:p>
      <w:pPr>
        <w:pStyle w:val="BodyText"/>
        <w:ind w:left="528"/>
      </w:pPr>
      <w:r>
        <w:rPr/>
        <w:pict>
          <v:group style="width:213pt;height:82.45pt;mso-position-horizontal-relative:char;mso-position-vertical-relative:line" coordorigin="0,0" coordsize="4260,1649">
            <v:line style="position:absolute" from="10,5" to="2124,5" stroked="true" strokeweight=".48pt" strokecolor="#000000">
              <v:stroke dashstyle="solid"/>
            </v:line>
            <v:line style="position:absolute" from="2134,5" to="4250,5" stroked="true" strokeweight=".48pt" strokecolor="#000000">
              <v:stroke dashstyle="solid"/>
            </v:line>
            <v:line style="position:absolute" from="10,1644" to="2124,1644" stroked="true" strokeweight=".481pt" strokecolor="#000000">
              <v:stroke dashstyle="solid"/>
            </v:line>
            <v:line style="position:absolute" from="2129,0" to="2129,1649" stroked="true" strokeweight=".481pt" strokecolor="#000000">
              <v:stroke dashstyle="solid"/>
            </v:line>
            <v:line style="position:absolute" from="2134,1644" to="4250,1644" stroked="true" strokeweight=".481pt" strokecolor="#000000">
              <v:stroke dashstyle="solid"/>
            </v:line>
            <v:line style="position:absolute" from="4255,0" to="4255,1649" stroked="true" strokeweight=".48pt" strokecolor="#000000">
              <v:stroke dashstyle="solid"/>
            </v:line>
            <v:shape style="position:absolute;left:4;top:4;width:2124;height:1640" type="#_x0000_t202" filled="false" stroked="true" strokeweight=".481pt" strokecolor="#000000">
              <v:textbox inset="0,0,0,0">
                <w:txbxContent>
                  <w:p>
                    <w:pPr>
                      <w:spacing w:line="240" w:lineRule="auto" w:before="6"/>
                      <w:rPr>
                        <w:b/>
                        <w:sz w:val="33"/>
                      </w:rPr>
                    </w:pPr>
                  </w:p>
                  <w:p>
                    <w:pPr>
                      <w:spacing w:line="256" w:lineRule="auto" w:before="0"/>
                      <w:ind w:left="335" w:right="336" w:firstLine="2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開 課 學 校出納組收費章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3"/>
        <w:rPr>
          <w:b/>
        </w:rPr>
      </w:pPr>
    </w:p>
    <w:p>
      <w:pPr>
        <w:tabs>
          <w:tab w:pos="826" w:val="left" w:leader="none"/>
        </w:tabs>
        <w:spacing w:before="52" w:after="13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參、</w:t>
        <w:tab/>
        <w:t>校際選課開課：</w:t>
      </w:r>
    </w:p>
    <w:tbl>
      <w:tblPr>
        <w:tblW w:w="0" w:type="auto"/>
        <w:jc w:val="left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4140"/>
        <w:gridCol w:w="3262"/>
      </w:tblGrid>
      <w:tr>
        <w:trPr>
          <w:trHeight w:val="671" w:hRule="atLeast"/>
        </w:trPr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2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政大教務處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課務組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科目代號：</w:t>
            </w:r>
          </w:p>
        </w:tc>
        <w:tc>
          <w:tcPr>
            <w:tcW w:w="32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承辦人：</w:t>
            </w:r>
          </w:p>
        </w:tc>
      </w:tr>
    </w:tbl>
    <w:p>
      <w:pPr>
        <w:spacing w:before="12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備註：</w:t>
      </w:r>
    </w:p>
    <w:p>
      <w:pPr>
        <w:spacing w:before="24" w:after="22"/>
        <w:ind w:left="646" w:right="0" w:firstLine="0"/>
        <w:jc w:val="left"/>
        <w:rPr>
          <w:rFonts w:ascii="標楷體" w:eastAsia="標楷體" w:hint="eastAsia"/>
          <w:b/>
          <w:sz w:val="24"/>
        </w:rPr>
      </w:pPr>
      <w:r>
        <w:rPr>
          <w:rFonts w:ascii="Times New Roman" w:eastAsia="Times New Roman"/>
          <w:b/>
          <w:sz w:val="22"/>
        </w:rPr>
        <w:t>1</w:t>
      </w:r>
      <w:r>
        <w:rPr>
          <w:b/>
          <w:sz w:val="22"/>
        </w:rPr>
        <w:t>、</w:t>
      </w:r>
      <w:r>
        <w:rPr>
          <w:rFonts w:ascii="標楷體" w:eastAsia="標楷體" w:hint="eastAsia"/>
          <w:b/>
          <w:color w:val="FF0000"/>
          <w:sz w:val="24"/>
        </w:rPr>
        <w:t>兩所大學學分費自九十五學年第一學期起依該校學分費打六折收取。</w:t>
      </w:r>
    </w:p>
    <w:p>
      <w:pPr>
        <w:pStyle w:val="BodyText"/>
        <w:ind w:left="656"/>
        <w:rPr>
          <w:rFonts w:ascii="標楷體"/>
        </w:rPr>
      </w:pPr>
      <w:r>
        <w:rPr>
          <w:rFonts w:ascii="標楷體"/>
        </w:rPr>
        <w:pict>
          <v:group style="width:464.9pt;height:16.7pt;mso-position-horizontal-relative:char;mso-position-vertical-relative:line" coordorigin="0,0" coordsize="9298,334">
            <v:line style="position:absolute" from="341,5" to="9288,5" stroked="true" strokeweight=".48pt" strokecolor="#000000">
              <v:stroke dashstyle="solid"/>
            </v:line>
            <v:line style="position:absolute" from="336,0" to="336,324" stroked="true" strokeweight=".48pt" strokecolor="#000000">
              <v:stroke dashstyle="solid"/>
            </v:line>
            <v:line style="position:absolute" from="9293,0" to="9293,324" stroked="true" strokeweight=".48pt" strokecolor="#000000">
              <v:stroke dashstyle="solid"/>
            </v:line>
            <v:rect style="position:absolute;left:331;top:324;width:10;height:10" filled="true" fillcolor="#000000" stroked="false">
              <v:fill type="solid"/>
            </v:rect>
            <v:rect style="position:absolute;left:331;top:324;width:10;height:10" filled="true" fillcolor="#000000" stroked="false">
              <v:fill type="solid"/>
            </v:rect>
            <v:line style="position:absolute" from="341,329" to="9288,329" stroked="true" strokeweight=".48pt" strokecolor="#000000">
              <v:stroke dashstyle="solid"/>
            </v:line>
            <v:rect style="position:absolute;left:9288;top:324;width:10;height:10" filled="true" fillcolor="#000000" stroked="false">
              <v:fill type="solid"/>
            </v:rect>
            <v:rect style="position:absolute;left:9288;top:324;width:10;height:10" filled="true" fillcolor="#000000" stroked="false">
              <v:fill type="solid"/>
            </v:rect>
            <v:shape style="position:absolute;left:0;top:0;width:9298;height:334" type="#_x0000_t202" filled="false" stroked="false">
              <v:textbox inset="0,0,0,0">
                <w:txbxContent>
                  <w:p>
                    <w:pPr>
                      <w:spacing w:line="33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細明體" w:eastAsia="細明體" w:hint="eastAsia"/>
                        <w:b/>
                        <w:sz w:val="22"/>
                      </w:rPr>
                      <w:t>2</w:t>
                    </w:r>
                    <w:r>
                      <w:rPr>
                        <w:b/>
                        <w:sz w:val="22"/>
                      </w:rPr>
                      <w:t>、</w:t>
                    </w:r>
                    <w:r>
                      <w:rPr>
                        <w:b/>
                        <w:sz w:val="24"/>
                      </w:rPr>
                      <w:t>本申請單繳費完畢後</w:t>
                    </w:r>
                    <w:r>
                      <w:rPr>
                        <w:rFonts w:ascii="Times New Roman" w:eastAsia="Times New Roman"/>
                        <w:b/>
                        <w:sz w:val="24"/>
                      </w:rPr>
                      <w:t>,</w:t>
                    </w:r>
                    <w:r>
                      <w:rPr>
                        <w:b/>
                        <w:sz w:val="24"/>
                      </w:rPr>
                      <w:t>學生應將本表送政大教務處註冊組辦理資料登錄，始完成選課</w:t>
                    </w:r>
                    <w:r>
                      <w:rPr>
                        <w:sz w:val="24"/>
                      </w:rPr>
                      <w:t>。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標楷體"/>
        </w:rPr>
      </w:r>
    </w:p>
    <w:p>
      <w:pPr>
        <w:pStyle w:val="BodyText"/>
        <w:spacing w:before="5"/>
        <w:rPr>
          <w:rFonts w:ascii="標楷體"/>
          <w:b/>
          <w:sz w:val="5"/>
        </w:rPr>
      </w:pPr>
    </w:p>
    <w:p>
      <w:pPr>
        <w:pStyle w:val="BodyText"/>
        <w:tabs>
          <w:tab w:pos="9332" w:val="left" w:leader="none"/>
        </w:tabs>
        <w:spacing w:before="60"/>
        <w:ind w:left="106"/>
      </w:pPr>
      <w:r>
        <w:rPr/>
        <w:t>國立政治大學教務處</w:t>
      </w:r>
      <w:r>
        <w:rPr>
          <w:spacing w:val="44"/>
        </w:rPr>
        <w:t> </w:t>
      </w:r>
      <w:r>
        <w:rPr/>
        <w:t>電話（02）29393091-63279</w:t>
      </w:r>
      <w:r>
        <w:rPr>
          <w:spacing w:val="45"/>
        </w:rPr>
        <w:t> </w:t>
      </w:r>
      <w:r>
        <w:rPr/>
        <w:t>網址</w:t>
      </w:r>
      <w:hyperlink r:id="rId5">
        <w:r>
          <w:rPr/>
          <w:t>：http://aca.nccu.edu.tw</w:t>
        </w:r>
      </w:hyperlink>
      <w:r>
        <w:rPr/>
        <w:tab/>
        <w:t>201208</w:t>
      </w:r>
      <w:r>
        <w:rPr>
          <w:spacing w:val="-3"/>
        </w:rPr>
        <w:t> </w:t>
      </w:r>
      <w:r>
        <w:rPr/>
        <w:t>修訂</w:t>
      </w:r>
      <w:r>
        <w:rPr>
          <w:spacing w:val="-2"/>
        </w:rPr>
        <w:t> </w:t>
      </w:r>
      <w:r>
        <w:rPr/>
        <w:t>6</w:t>
      </w:r>
      <w:r>
        <w:rPr>
          <w:spacing w:val="-3"/>
        </w:rPr>
        <w:t> </w:t>
      </w:r>
      <w:r>
        <w:rPr/>
        <w:t>版</w:t>
      </w:r>
    </w:p>
    <w:sectPr>
      <w:type w:val="continuous"/>
      <w:pgSz w:w="11910" w:h="16840"/>
      <w:pgMar w:top="480" w:bottom="280" w:left="4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新細明體">
    <w:altName w:val="新細明體"/>
    <w:charset w:val="88"/>
    <w:family w:val="roman"/>
    <w:pitch w:val="variable"/>
  </w:font>
  <w:font w:name="標楷體">
    <w:altName w:val="標楷體"/>
    <w:charset w:val="88"/>
    <w:family w:val="script"/>
    <w:pitch w:val="fixed"/>
  </w:font>
  <w:font w:name="細明體">
    <w:altName w:val="細明體"/>
    <w:charset w:val="88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新細明體" w:hAnsi="新細明體" w:eastAsia="新細明體" w:cs="新細明體"/>
    </w:rPr>
  </w:style>
  <w:style w:styleId="BodyText" w:type="paragraph">
    <w:name w:val="Body Text"/>
    <w:basedOn w:val="Normal"/>
    <w:uiPriority w:val="1"/>
    <w:qFormat/>
    <w:pPr/>
    <w:rPr>
      <w:rFonts w:ascii="新細明體" w:hAnsi="新細明體" w:eastAsia="新細明體" w:cs="新細明體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新細明體" w:hAnsi="新細明體" w:eastAsia="新細明體" w:cs="新細明體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aca.nccu.edu.t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國立政治大學學生出國選課申請表</dc:title>
  <dcterms:created xsi:type="dcterms:W3CDTF">2020-06-04T05:56:31Z</dcterms:created>
  <dcterms:modified xsi:type="dcterms:W3CDTF">2020-06-04T05:56:31Z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2012-09-04T00:00:00Z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2020-06-04T00:00:00Z</vt:filetime>
  </property>
</Properties>
</file>